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sz w:val="22"/>
          <w:szCs w:val="22"/>
        </w:rPr>
        <w:t xml:space="preserve">Nom, prénom du bailleur</w:t>
      </w:r>
    </w:p>
    <w:p>
      <w:pPr>
        <w:spacing w:after="240" w:before="0"/>
      </w:pPr>
      <w:r>
        <w:rPr>
          <w:rFonts w:ascii="Arial" w:cs="Arial" w:eastAsia="Arial" w:hAnsi="Arial"/>
          <w:sz w:val="22"/>
          <w:szCs w:val="22"/>
        </w:rPr>
        <w:t xml:space="preserve">Adresse</w:t>
      </w:r>
    </w:p>
    <w:p>
      <w:pPr>
        <w:spacing w:after="40" w:before="0"/>
      </w:pPr>
      <w:r>
        <w:rPr>
          <w:rFonts w:ascii="Arial" w:cs="Arial" w:eastAsia="Arial" w:hAnsi="Arial"/>
          <w:sz w:val="22"/>
          <w:szCs w:val="22"/>
        </w:rPr>
        <w:t xml:space="preserve">À : Nom, prénom du (des) locataire(s)</w:t>
      </w:r>
    </w:p>
    <w:p>
      <w:pPr>
        <w:spacing w:after="240" w:before="0"/>
      </w:pPr>
      <w:r>
        <w:rPr>
          <w:rFonts w:ascii="Arial" w:cs="Arial" w:eastAsia="Arial" w:hAnsi="Arial"/>
          <w:sz w:val="22"/>
          <w:szCs w:val="22"/>
        </w:rPr>
        <w:t xml:space="preserve">Adresse du logement</w:t>
      </w:r>
    </w:p>
    <w:p>
      <w:pPr>
        <w:spacing w:after="240" w:before="0"/>
      </w:pPr>
      <w:r>
        <w:rPr>
          <w:rFonts w:ascii="Arial" w:cs="Arial" w:eastAsia="Arial" w:hAnsi="Arial"/>
          <w:sz w:val="22"/>
          <w:szCs w:val="22"/>
        </w:rPr>
        <w:t xml:space="preserve">Fait à ________________________, le ________________________</w:t>
      </w:r>
    </w:p>
    <w:p>
      <w:pPr>
        <w:spacing w:after="240" w:before="60"/>
        <w:jc w:val="center"/>
      </w:pPr>
      <w:r>
        <w:rPr>
          <w:rFonts w:ascii="Arial" w:cs="Arial" w:eastAsia="Arial" w:hAnsi="Arial"/>
          <w:b/>
          <w:bCs/>
          <w:color w:val="1e3a5f"/>
          <w:sz w:val="34"/>
          <w:szCs w:val="34"/>
        </w:rPr>
        <w:t xml:space="preserve">OBJET : RÉGULARISATION ANNUELLE DES CHARGES LOCATIVES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Madame, Monsieur,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Conformément à l’article 23 de la loi n° 89-462 du 6 juillet 1989, veuillez trouver ci-dessous le décompte de régularisation des charges locatives pour la période du ________________________ au ________________________.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Décompte par nature de charges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100"/>
      </w:tblGrid>
      <w:tr>
        <w:trPr>
          <w:tblHeader/>
        </w:trPr>
        <w:tc>
          <w:tcPr>
            <w:tcW w:type="dxa" w:w="62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Nature des charges récupérables</w:t>
            </w:r>
          </w:p>
        </w:tc>
        <w:tc>
          <w:tcPr>
            <w:tcW w:type="dxa" w:w="31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 annuel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Eau froide / eau chaude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Chauffage collectif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Entretien des parties communes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Ascenseur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Taxe d’enlèvement des ordures ménagères (TEOM)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Autres (préciser)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TOTAL des charges récupérables (A)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Provisions versées sur la période (B)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SOLDE (A − B)  →  + : complément dû par le locataire / − : trop-perçu à rembourser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</w:tbl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Le décompte par nature de charges et, en immeuble collectif, le mode de répartition entre locataires sont tenus à votre disposition. Les pièces justificatives sont consultables pendant 6 mois à compter de l’envoi du présent décompte.</w:t>
      </w:r>
    </w:p>
    <w:p>
      <w:pPr>
        <w:spacing w:after="160" w:before="0"/>
      </w:pPr>
      <w:r>
        <w:rPr>
          <w:rFonts w:ascii="Arial" w:cs="Arial" w:eastAsia="Arial" w:hAnsi="Arial"/>
          <w:i/>
          <w:iCs/>
          <w:color w:val="64748b"/>
          <w:sz w:val="19"/>
          <w:szCs w:val="19"/>
        </w:rPr>
        <w:t xml:space="preserve">En cas de régularisation tardive de plus d’un an après l’exigibilité, vous pouvez demander un paiement échelonné sur 12 mois.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Veuillez agréer, Madame, Monsieur, l’expression de mes salutations distinguées.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300" w:before="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Signature du bailleur :</w:t>
      </w:r>
    </w:p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5"/>
        <w:szCs w:val="15"/>
      </w:rPr>
      <w:t xml:space="preserve">Modèle fourni à titre informatif par immobilier-tout-savoir.fr — vérifiez les règles applicables à votre situation.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6"/>
        <w:szCs w:val="16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2026-08-11T13:22:19.482Z</dcterms:created>
  <dcterms:modified xsi:type="dcterms:W3CDTF">2026-08-11T13:22:19.482Z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